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6C176" w14:textId="2031D236" w:rsidR="00A278E6" w:rsidRDefault="003D5F8D" w:rsidP="003D5F8D">
      <w:pPr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 w:rsidRPr="003D5F8D">
        <w:rPr>
          <w:rFonts w:ascii="Arial" w:hAnsi="Arial" w:cs="Arial"/>
          <w:b/>
          <w:bCs/>
          <w:sz w:val="26"/>
          <w:szCs w:val="26"/>
          <w:u w:val="single"/>
        </w:rPr>
        <w:t xml:space="preserve">Lesson 1 – </w:t>
      </w:r>
      <w:r w:rsidR="009E7D18">
        <w:rPr>
          <w:rFonts w:ascii="Arial" w:hAnsi="Arial" w:cs="Arial"/>
          <w:b/>
          <w:bCs/>
          <w:sz w:val="26"/>
          <w:szCs w:val="26"/>
          <w:u w:val="single"/>
        </w:rPr>
        <w:t>I</w:t>
      </w:r>
      <w:r w:rsidRPr="003D5F8D">
        <w:rPr>
          <w:rFonts w:ascii="Arial" w:hAnsi="Arial" w:cs="Arial"/>
          <w:b/>
          <w:bCs/>
          <w:sz w:val="26"/>
          <w:szCs w:val="26"/>
          <w:u w:val="single"/>
        </w:rPr>
        <w:t xml:space="preserve">ntroduction and </w:t>
      </w:r>
      <w:r w:rsidR="009E7D18">
        <w:rPr>
          <w:rFonts w:ascii="Arial" w:hAnsi="Arial" w:cs="Arial"/>
          <w:b/>
          <w:bCs/>
          <w:sz w:val="26"/>
          <w:szCs w:val="26"/>
          <w:u w:val="single"/>
        </w:rPr>
        <w:t>E</w:t>
      </w:r>
      <w:r w:rsidRPr="003D5F8D">
        <w:rPr>
          <w:rFonts w:ascii="Arial" w:hAnsi="Arial" w:cs="Arial"/>
          <w:b/>
          <w:bCs/>
          <w:sz w:val="26"/>
          <w:szCs w:val="26"/>
          <w:u w:val="single"/>
        </w:rPr>
        <w:t>xperiment</w:t>
      </w:r>
    </w:p>
    <w:p w14:paraId="4009617B" w14:textId="62A2A85A" w:rsidR="00A74A6D" w:rsidRDefault="00A74A6D" w:rsidP="00A74A6D">
      <w:pPr>
        <w:rPr>
          <w:rFonts w:ascii="Arial" w:hAnsi="Arial" w:cs="Arial"/>
        </w:rPr>
      </w:pPr>
      <w:r w:rsidRPr="52A6FA05">
        <w:rPr>
          <w:rFonts w:ascii="Arial" w:hAnsi="Arial" w:cs="Arial"/>
        </w:rPr>
        <w:t xml:space="preserve">Refer to guidance sheet </w:t>
      </w:r>
      <w:r w:rsidR="145EA457" w:rsidRPr="52A6FA05">
        <w:rPr>
          <w:rFonts w:ascii="Arial" w:hAnsi="Arial" w:cs="Arial"/>
        </w:rPr>
        <w:t xml:space="preserve">and PowerPoint notes </w:t>
      </w:r>
      <w:r w:rsidRPr="52A6FA05">
        <w:rPr>
          <w:rFonts w:ascii="Arial" w:hAnsi="Arial" w:cs="Arial"/>
        </w:rPr>
        <w:t>for more information</w:t>
      </w:r>
      <w:r w:rsidR="667A6E14" w:rsidRPr="52A6FA05">
        <w:rPr>
          <w:rFonts w:ascii="Arial" w:hAnsi="Arial" w:cs="Arial"/>
        </w:rPr>
        <w:t xml:space="preserve"> on each activity</w:t>
      </w:r>
      <w:r w:rsidR="00AC5518">
        <w:rPr>
          <w:rFonts w:ascii="Arial" w:hAnsi="Arial" w:cs="Arial"/>
        </w:rPr>
        <w:t>.</w:t>
      </w:r>
    </w:p>
    <w:p w14:paraId="15ADF56E" w14:textId="7F9E5857" w:rsidR="00B72B94" w:rsidRDefault="00B72B94" w:rsidP="00A74A6D">
      <w:pPr>
        <w:rPr>
          <w:rFonts w:ascii="Arial" w:hAnsi="Arial" w:cs="Arial"/>
        </w:rPr>
      </w:pPr>
      <w:r>
        <w:rPr>
          <w:rFonts w:ascii="Arial" w:hAnsi="Arial" w:cs="Arial"/>
        </w:rPr>
        <w:t>Slide numbers refer to the PowerPoint.</w:t>
      </w:r>
    </w:p>
    <w:p w14:paraId="4F84D6A1" w14:textId="769F2322" w:rsidR="00A075DC" w:rsidRPr="00A74A6D" w:rsidRDefault="00A075DC" w:rsidP="00A74A6D">
      <w:pPr>
        <w:rPr>
          <w:rFonts w:ascii="Arial" w:hAnsi="Arial" w:cs="Arial"/>
        </w:rPr>
      </w:pPr>
      <w:r w:rsidRPr="60C74BF2">
        <w:rPr>
          <w:rFonts w:ascii="Arial" w:hAnsi="Arial" w:cs="Arial"/>
        </w:rPr>
        <w:t>Timings are approximate</w:t>
      </w:r>
      <w:r w:rsidR="004366B7" w:rsidRPr="60C74BF2">
        <w:rPr>
          <w:rFonts w:ascii="Arial" w:hAnsi="Arial" w:cs="Arial"/>
        </w:rPr>
        <w:t xml:space="preserve"> – </w:t>
      </w:r>
      <w:bookmarkStart w:id="0" w:name="_Int_YSP8sMHA"/>
      <w:r w:rsidR="004366B7" w:rsidRPr="60C74BF2">
        <w:rPr>
          <w:rFonts w:ascii="Arial" w:hAnsi="Arial" w:cs="Arial"/>
        </w:rPr>
        <w:t>don’t</w:t>
      </w:r>
      <w:bookmarkEnd w:id="0"/>
      <w:r w:rsidR="004366B7" w:rsidRPr="60C74BF2">
        <w:rPr>
          <w:rFonts w:ascii="Arial" w:hAnsi="Arial" w:cs="Arial"/>
        </w:rPr>
        <w:t xml:space="preserve"> worry about spending longer on the initial activities</w:t>
      </w:r>
      <w:r w:rsidR="3E108773" w:rsidRPr="60C74BF2">
        <w:rPr>
          <w:rFonts w:ascii="Arial" w:hAnsi="Arial" w:cs="Arial"/>
        </w:rPr>
        <w:t xml:space="preserve"> </w:t>
      </w:r>
      <w:r w:rsidR="004366B7" w:rsidRPr="60C74BF2">
        <w:rPr>
          <w:rFonts w:ascii="Arial" w:hAnsi="Arial" w:cs="Arial"/>
        </w:rPr>
        <w:t xml:space="preserve">but keep an eye on the clock. The experiment </w:t>
      </w:r>
      <w:r w:rsidR="26BFC60E" w:rsidRPr="60C74BF2">
        <w:rPr>
          <w:rFonts w:ascii="Arial" w:hAnsi="Arial" w:cs="Arial"/>
        </w:rPr>
        <w:t xml:space="preserve">itself should take </w:t>
      </w:r>
      <w:r w:rsidR="26BFC60E" w:rsidRPr="00886648">
        <w:rPr>
          <w:rFonts w:ascii="Arial" w:hAnsi="Arial" w:cs="Arial"/>
        </w:rPr>
        <w:t xml:space="preserve">around </w:t>
      </w:r>
      <w:r w:rsidR="00886648" w:rsidRPr="00886648">
        <w:rPr>
          <w:rFonts w:ascii="Arial" w:hAnsi="Arial" w:cs="Arial"/>
        </w:rPr>
        <w:t>15 - 20</w:t>
      </w:r>
      <w:r w:rsidR="26BFC60E" w:rsidRPr="00886648">
        <w:rPr>
          <w:rFonts w:ascii="Arial" w:hAnsi="Arial" w:cs="Arial"/>
        </w:rPr>
        <w:t xml:space="preserve"> </w:t>
      </w:r>
      <w:r w:rsidR="26BFC60E" w:rsidRPr="60C74BF2">
        <w:rPr>
          <w:rFonts w:ascii="Arial" w:hAnsi="Arial" w:cs="Arial"/>
        </w:rPr>
        <w:t>minutes.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3D5F8D" w14:paraId="3D8698D5" w14:textId="77777777" w:rsidTr="60C74BF2">
        <w:tc>
          <w:tcPr>
            <w:tcW w:w="2547" w:type="dxa"/>
          </w:tcPr>
          <w:p w14:paraId="6CF3E1C5" w14:textId="4A68F054" w:rsidR="003D5F8D" w:rsidRPr="000E122C" w:rsidRDefault="000E122C" w:rsidP="003D5F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22C">
              <w:rPr>
                <w:rFonts w:ascii="Arial" w:hAnsi="Arial" w:cs="Arial"/>
                <w:b/>
                <w:bCs/>
                <w:sz w:val="24"/>
                <w:szCs w:val="24"/>
              </w:rPr>
              <w:t>Outline and timings</w:t>
            </w:r>
          </w:p>
        </w:tc>
        <w:tc>
          <w:tcPr>
            <w:tcW w:w="6469" w:type="dxa"/>
          </w:tcPr>
          <w:p w14:paraId="63292BEA" w14:textId="33788818" w:rsidR="003D5F8D" w:rsidRPr="000E122C" w:rsidRDefault="000E122C" w:rsidP="003D5F8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E122C">
              <w:rPr>
                <w:rFonts w:ascii="Arial" w:hAnsi="Arial" w:cs="Arial"/>
                <w:b/>
                <w:bCs/>
                <w:sz w:val="24"/>
                <w:szCs w:val="24"/>
              </w:rPr>
              <w:t>Activities</w:t>
            </w:r>
          </w:p>
        </w:tc>
      </w:tr>
      <w:tr w:rsidR="003D5F8D" w14:paraId="02F91D78" w14:textId="77777777" w:rsidTr="60C74BF2">
        <w:tc>
          <w:tcPr>
            <w:tcW w:w="2547" w:type="dxa"/>
          </w:tcPr>
          <w:p w14:paraId="3C8BAEB8" w14:textId="77777777" w:rsidR="003D5F8D" w:rsidRPr="00871B4F" w:rsidRDefault="003D5F8D" w:rsidP="000E122C">
            <w:pPr>
              <w:rPr>
                <w:rFonts w:ascii="Arial" w:hAnsi="Arial" w:cs="Arial"/>
              </w:rPr>
            </w:pPr>
          </w:p>
          <w:p w14:paraId="6FA201A3" w14:textId="252C5D64" w:rsidR="000E122C" w:rsidRPr="00871B4F" w:rsidRDefault="000E122C" w:rsidP="00CE620F">
            <w:pPr>
              <w:rPr>
                <w:rFonts w:ascii="Arial" w:hAnsi="Arial" w:cs="Arial"/>
              </w:rPr>
            </w:pPr>
            <w:r w:rsidRPr="60C74BF2">
              <w:rPr>
                <w:rFonts w:ascii="Arial" w:hAnsi="Arial" w:cs="Arial"/>
              </w:rPr>
              <w:t>Introduction</w:t>
            </w:r>
            <w:r w:rsidR="00EC2695" w:rsidRPr="60C74BF2">
              <w:rPr>
                <w:rFonts w:ascii="Arial" w:hAnsi="Arial" w:cs="Arial"/>
              </w:rPr>
              <w:t>s</w:t>
            </w:r>
            <w:r w:rsidRPr="60C74BF2">
              <w:rPr>
                <w:rFonts w:ascii="Arial" w:hAnsi="Arial" w:cs="Arial"/>
              </w:rPr>
              <w:t xml:space="preserve"> </w:t>
            </w:r>
            <w:r w:rsidR="007A26CD" w:rsidRPr="60C74BF2">
              <w:rPr>
                <w:rFonts w:ascii="Arial" w:hAnsi="Arial" w:cs="Arial"/>
              </w:rPr>
              <w:t>(10</w:t>
            </w:r>
            <w:r w:rsidR="32394297" w:rsidRPr="60C74BF2">
              <w:rPr>
                <w:rFonts w:ascii="Arial" w:hAnsi="Arial" w:cs="Arial"/>
              </w:rPr>
              <w:t xml:space="preserve"> </w:t>
            </w:r>
            <w:r w:rsidR="00CE620F">
              <w:rPr>
                <w:rFonts w:ascii="Arial" w:hAnsi="Arial" w:cs="Arial"/>
              </w:rPr>
              <w:t>mins)</w:t>
            </w:r>
          </w:p>
        </w:tc>
        <w:tc>
          <w:tcPr>
            <w:tcW w:w="6469" w:type="dxa"/>
          </w:tcPr>
          <w:p w14:paraId="00491808" w14:textId="5F6F3B2A" w:rsidR="003D5F8D" w:rsidRPr="003E3375" w:rsidRDefault="00B43E1F" w:rsidP="003E3375">
            <w:pPr>
              <w:rPr>
                <w:rFonts w:ascii="Arial" w:hAnsi="Arial" w:cs="Arial"/>
              </w:rPr>
            </w:pPr>
            <w:r w:rsidRPr="52A6FA05">
              <w:rPr>
                <w:rFonts w:ascii="Arial" w:hAnsi="Arial" w:cs="Arial"/>
              </w:rPr>
              <w:t xml:space="preserve">Hand out name stickers </w:t>
            </w:r>
            <w:r w:rsidR="0BE72B35" w:rsidRPr="52A6FA05">
              <w:rPr>
                <w:rFonts w:ascii="Arial" w:hAnsi="Arial" w:cs="Arial"/>
              </w:rPr>
              <w:t xml:space="preserve">(if available) </w:t>
            </w:r>
            <w:r w:rsidRPr="52A6FA05">
              <w:rPr>
                <w:rFonts w:ascii="Arial" w:hAnsi="Arial" w:cs="Arial"/>
              </w:rPr>
              <w:t>and introduce yourselves</w:t>
            </w:r>
            <w:r w:rsidR="002D6FBC" w:rsidRPr="52A6FA05">
              <w:rPr>
                <w:rFonts w:ascii="Arial" w:hAnsi="Arial" w:cs="Arial"/>
              </w:rPr>
              <w:t>.</w:t>
            </w:r>
          </w:p>
          <w:p w14:paraId="44C01494" w14:textId="128A0FDF" w:rsidR="00B43E1F" w:rsidRPr="003E3375" w:rsidRDefault="00EA637E" w:rsidP="003E3375">
            <w:pPr>
              <w:rPr>
                <w:rFonts w:ascii="Arial" w:hAnsi="Arial" w:cs="Arial"/>
              </w:rPr>
            </w:pPr>
            <w:r w:rsidRPr="003E3375">
              <w:rPr>
                <w:rFonts w:ascii="Arial" w:hAnsi="Arial" w:cs="Arial"/>
              </w:rPr>
              <w:t>Discuss what a university is and what you do there</w:t>
            </w:r>
            <w:r w:rsidR="002D6FBC">
              <w:rPr>
                <w:rFonts w:ascii="Arial" w:hAnsi="Arial" w:cs="Arial"/>
              </w:rPr>
              <w:t>.</w:t>
            </w:r>
          </w:p>
          <w:p w14:paraId="1F316A61" w14:textId="794519D7" w:rsidR="007F45B3" w:rsidRPr="003E3375" w:rsidRDefault="00CF60F3" w:rsidP="60C74BF2">
            <w:pPr>
              <w:rPr>
                <w:rFonts w:ascii="Arial" w:hAnsi="Arial" w:cs="Arial"/>
              </w:rPr>
            </w:pPr>
            <w:r w:rsidRPr="60C74BF2">
              <w:rPr>
                <w:rFonts w:ascii="Arial" w:hAnsi="Arial" w:cs="Arial"/>
              </w:rPr>
              <w:t>You may wish to exten</w:t>
            </w:r>
            <w:r w:rsidR="00EC2695" w:rsidRPr="60C74BF2">
              <w:rPr>
                <w:rFonts w:ascii="Arial" w:hAnsi="Arial" w:cs="Arial"/>
              </w:rPr>
              <w:t>d this section if there are lots of questions!</w:t>
            </w:r>
          </w:p>
          <w:p w14:paraId="3525B763" w14:textId="107F97C2" w:rsidR="007F45B3" w:rsidRPr="003E3375" w:rsidRDefault="1D058B8C" w:rsidP="60C74BF2">
            <w:pPr>
              <w:rPr>
                <w:rFonts w:ascii="Arial" w:hAnsi="Arial" w:cs="Arial"/>
              </w:rPr>
            </w:pPr>
            <w:r w:rsidRPr="60C74BF2">
              <w:rPr>
                <w:rFonts w:ascii="Arial" w:hAnsi="Arial" w:cs="Arial"/>
              </w:rPr>
              <w:t>Ask students to use stickers to complete survey sheets (this could also be done at the end of the lesson).</w:t>
            </w:r>
          </w:p>
        </w:tc>
      </w:tr>
      <w:tr w:rsidR="003D5F8D" w14:paraId="33365489" w14:textId="77777777" w:rsidTr="60C74BF2">
        <w:trPr>
          <w:trHeight w:val="1129"/>
        </w:trPr>
        <w:tc>
          <w:tcPr>
            <w:tcW w:w="2547" w:type="dxa"/>
          </w:tcPr>
          <w:p w14:paraId="0F0FFB87" w14:textId="77777777" w:rsidR="003D5F8D" w:rsidRDefault="003D5F8D" w:rsidP="000E122C">
            <w:pPr>
              <w:rPr>
                <w:rFonts w:ascii="Arial" w:hAnsi="Arial" w:cs="Arial"/>
              </w:rPr>
            </w:pPr>
          </w:p>
          <w:p w14:paraId="707BFA99" w14:textId="57179F4B" w:rsidR="00EC2695" w:rsidRDefault="00C06933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Pollution and particles</w:t>
            </w:r>
          </w:p>
          <w:p w14:paraId="291BED1E" w14:textId="6E816DFD" w:rsidR="00290559" w:rsidRDefault="00290559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044E03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mins)</w:t>
            </w:r>
          </w:p>
          <w:p w14:paraId="29EC4988" w14:textId="00F60665" w:rsidR="00290559" w:rsidRPr="00871B4F" w:rsidRDefault="00290559" w:rsidP="000E122C">
            <w:pPr>
              <w:rPr>
                <w:rFonts w:ascii="Arial" w:hAnsi="Arial" w:cs="Arial"/>
              </w:rPr>
            </w:pPr>
          </w:p>
        </w:tc>
        <w:tc>
          <w:tcPr>
            <w:tcW w:w="6469" w:type="dxa"/>
          </w:tcPr>
          <w:p w14:paraId="5C8FB708" w14:textId="03D5F197" w:rsidR="003D5F8D" w:rsidRPr="003E3375" w:rsidRDefault="00FA191E" w:rsidP="003E3375">
            <w:pPr>
              <w:rPr>
                <w:rFonts w:ascii="Arial" w:hAnsi="Arial" w:cs="Arial"/>
              </w:rPr>
            </w:pPr>
            <w:r w:rsidRPr="003E3375">
              <w:rPr>
                <w:rFonts w:ascii="Arial" w:hAnsi="Arial" w:cs="Arial"/>
              </w:rPr>
              <w:t xml:space="preserve">Slide </w:t>
            </w:r>
            <w:r w:rsidR="004B4ED0">
              <w:rPr>
                <w:rFonts w:ascii="Arial" w:hAnsi="Arial" w:cs="Arial"/>
              </w:rPr>
              <w:t>3</w:t>
            </w:r>
            <w:r w:rsidR="00B72B94" w:rsidRPr="003E3375">
              <w:rPr>
                <w:rFonts w:ascii="Arial" w:hAnsi="Arial" w:cs="Arial"/>
              </w:rPr>
              <w:t xml:space="preserve"> </w:t>
            </w:r>
            <w:r w:rsidR="00D9217D" w:rsidRPr="003E3375">
              <w:rPr>
                <w:rFonts w:ascii="Arial" w:hAnsi="Arial" w:cs="Arial"/>
              </w:rPr>
              <w:t xml:space="preserve">- </w:t>
            </w:r>
            <w:r w:rsidR="00B72B94" w:rsidRPr="003E3375">
              <w:rPr>
                <w:rFonts w:ascii="Arial" w:hAnsi="Arial" w:cs="Arial"/>
              </w:rPr>
              <w:t>introduce experiment</w:t>
            </w:r>
          </w:p>
          <w:p w14:paraId="67621119" w14:textId="77777777" w:rsidR="00D9217D" w:rsidRDefault="004B4ED0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is pollution?</w:t>
            </w:r>
            <w:r>
              <w:rPr>
                <w:rFonts w:ascii="Arial" w:hAnsi="Arial" w:cs="Arial"/>
              </w:rPr>
              <w:br/>
              <w:t>What are particles?</w:t>
            </w:r>
            <w:r>
              <w:rPr>
                <w:rFonts w:ascii="Arial" w:hAnsi="Arial" w:cs="Arial"/>
              </w:rPr>
              <w:br/>
              <w:t xml:space="preserve">Where might these particles come from – examples on </w:t>
            </w:r>
            <w:r w:rsidR="009049B3">
              <w:rPr>
                <w:rFonts w:ascii="Arial" w:hAnsi="Arial" w:cs="Arial"/>
              </w:rPr>
              <w:t>slide 6</w:t>
            </w:r>
          </w:p>
          <w:p w14:paraId="68CD9E14" w14:textId="7262244C" w:rsidR="009049B3" w:rsidRPr="003E3375" w:rsidRDefault="009049B3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Discuss the size of particles and how we will need to use </w:t>
            </w:r>
            <w:r w:rsidR="007C2FEF">
              <w:rPr>
                <w:rFonts w:ascii="Arial" w:hAnsi="Arial" w:cs="Arial"/>
              </w:rPr>
              <w:t>special equipment to see some of them!</w:t>
            </w:r>
          </w:p>
        </w:tc>
      </w:tr>
      <w:tr w:rsidR="003D5F8D" w14:paraId="2E0C291F" w14:textId="77777777" w:rsidTr="60C74BF2">
        <w:tc>
          <w:tcPr>
            <w:tcW w:w="2547" w:type="dxa"/>
          </w:tcPr>
          <w:p w14:paraId="21D520D8" w14:textId="77777777" w:rsidR="003D5F8D" w:rsidRDefault="003D5F8D" w:rsidP="000E122C">
            <w:pPr>
              <w:rPr>
                <w:rFonts w:ascii="Arial" w:hAnsi="Arial" w:cs="Arial"/>
              </w:rPr>
            </w:pPr>
          </w:p>
          <w:p w14:paraId="0533C566" w14:textId="77777777" w:rsidR="00572F34" w:rsidRDefault="009049B3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Particles and breathing</w:t>
            </w:r>
          </w:p>
          <w:p w14:paraId="4655DB7E" w14:textId="75CC6C39" w:rsidR="009049B3" w:rsidRPr="00871B4F" w:rsidRDefault="00CE620F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(15 mins)</w:t>
            </w:r>
          </w:p>
        </w:tc>
        <w:tc>
          <w:tcPr>
            <w:tcW w:w="6469" w:type="dxa"/>
          </w:tcPr>
          <w:p w14:paraId="607CB4BB" w14:textId="77777777" w:rsidR="002D6FBC" w:rsidRDefault="00AE739B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Diaphragm and </w:t>
            </w:r>
            <w:r w:rsidR="00A31858">
              <w:rPr>
                <w:rFonts w:ascii="Arial" w:hAnsi="Arial" w:cs="Arial"/>
              </w:rPr>
              <w:t>lungs model – what does this show?</w:t>
            </w:r>
          </w:p>
          <w:p w14:paraId="5D4DA2F2" w14:textId="09B989A6" w:rsidR="00A31858" w:rsidRDefault="00457835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A31858">
              <w:rPr>
                <w:rFonts w:ascii="Arial" w:hAnsi="Arial" w:cs="Arial"/>
              </w:rPr>
              <w:t xml:space="preserve">tudents </w:t>
            </w:r>
            <w:r>
              <w:rPr>
                <w:rFonts w:ascii="Arial" w:hAnsi="Arial" w:cs="Arial"/>
              </w:rPr>
              <w:t xml:space="preserve">can </w:t>
            </w:r>
            <w:r w:rsidR="00A31858">
              <w:rPr>
                <w:rFonts w:ascii="Arial" w:hAnsi="Arial" w:cs="Arial"/>
              </w:rPr>
              <w:t>label diagram of human body with windpipe, lungs and heart</w:t>
            </w:r>
            <w:r w:rsidR="00DA5517">
              <w:rPr>
                <w:rFonts w:ascii="Arial" w:hAnsi="Arial" w:cs="Arial"/>
              </w:rPr>
              <w:t>.</w:t>
            </w:r>
          </w:p>
          <w:p w14:paraId="0BC9D15D" w14:textId="77777777" w:rsidR="00DA5517" w:rsidRDefault="00094A5A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torso model to show where these are – volunteers can work with smaller groups here</w:t>
            </w:r>
          </w:p>
          <w:p w14:paraId="66D254CD" w14:textId="74DEFFE7" w:rsidR="007352FB" w:rsidRPr="003E3375" w:rsidRDefault="007352FB" w:rsidP="003E33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Discuss problems caused </w:t>
            </w:r>
            <w:r w:rsidR="00CC6330">
              <w:rPr>
                <w:rFonts w:ascii="Arial" w:hAnsi="Arial" w:cs="Arial"/>
              </w:rPr>
              <w:t>and role of mucus with larger particles</w:t>
            </w:r>
          </w:p>
        </w:tc>
      </w:tr>
      <w:tr w:rsidR="003D5F8D" w14:paraId="0D9ACE0F" w14:textId="77777777" w:rsidTr="60C74BF2">
        <w:tc>
          <w:tcPr>
            <w:tcW w:w="2547" w:type="dxa"/>
          </w:tcPr>
          <w:p w14:paraId="3001DA3F" w14:textId="77777777" w:rsidR="003D5F8D" w:rsidRDefault="003D5F8D" w:rsidP="000E122C">
            <w:pPr>
              <w:rPr>
                <w:rFonts w:ascii="Arial" w:hAnsi="Arial" w:cs="Arial"/>
              </w:rPr>
            </w:pPr>
          </w:p>
          <w:p w14:paraId="23924C47" w14:textId="304B8EBD" w:rsidR="00044E03" w:rsidRPr="00871B4F" w:rsidRDefault="52940B32" w:rsidP="000E122C">
            <w:pPr>
              <w:rPr>
                <w:rFonts w:ascii="Arial" w:hAnsi="Arial" w:cs="Arial"/>
              </w:rPr>
            </w:pPr>
            <w:r w:rsidRPr="1E5F73EA">
              <w:rPr>
                <w:rFonts w:ascii="Arial" w:hAnsi="Arial" w:cs="Arial"/>
              </w:rPr>
              <w:t>Experiment (</w:t>
            </w:r>
            <w:r w:rsidR="00886648">
              <w:rPr>
                <w:rFonts w:ascii="Arial" w:hAnsi="Arial" w:cs="Arial"/>
              </w:rPr>
              <w:t xml:space="preserve">15 - </w:t>
            </w:r>
            <w:r w:rsidR="79DD1C13" w:rsidRPr="1E5F73EA">
              <w:rPr>
                <w:rFonts w:ascii="Arial" w:hAnsi="Arial" w:cs="Arial"/>
              </w:rPr>
              <w:t>20</w:t>
            </w:r>
            <w:r w:rsidR="19B0E627" w:rsidRPr="1E5F73EA">
              <w:rPr>
                <w:rFonts w:ascii="Arial" w:hAnsi="Arial" w:cs="Arial"/>
              </w:rPr>
              <w:t xml:space="preserve"> </w:t>
            </w:r>
            <w:r w:rsidR="00D87B40">
              <w:rPr>
                <w:rFonts w:ascii="Arial" w:hAnsi="Arial" w:cs="Arial"/>
              </w:rPr>
              <w:t>mins)</w:t>
            </w:r>
            <w:r w:rsidR="19B0E627" w:rsidRPr="1E5F73E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469" w:type="dxa"/>
          </w:tcPr>
          <w:p w14:paraId="6C6E6DD7" w14:textId="7BE4A971" w:rsidR="003312F9" w:rsidRDefault="00C65786" w:rsidP="1E5F7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Introduce the experiment and the particle traps</w:t>
            </w:r>
          </w:p>
          <w:p w14:paraId="622A7982" w14:textId="12B6B376" w:rsidR="003D5F8D" w:rsidRDefault="00C65786" w:rsidP="1E5F7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draw </w:t>
            </w:r>
            <w:r w:rsidR="00A16328">
              <w:rPr>
                <w:rFonts w:ascii="Arial" w:hAnsi="Arial" w:cs="Arial"/>
              </w:rPr>
              <w:t xml:space="preserve">and label </w:t>
            </w:r>
            <w:r>
              <w:rPr>
                <w:rFonts w:ascii="Arial" w:hAnsi="Arial" w:cs="Arial"/>
              </w:rPr>
              <w:t>their trap grids</w:t>
            </w:r>
            <w:r w:rsidR="1669FEE1" w:rsidRPr="1E5F73EA">
              <w:rPr>
                <w:rFonts w:ascii="Arial" w:hAnsi="Arial" w:cs="Arial"/>
              </w:rPr>
              <w:t xml:space="preserve"> </w:t>
            </w:r>
            <w:r w:rsidR="003312F9">
              <w:rPr>
                <w:rFonts w:ascii="Arial" w:hAnsi="Arial" w:cs="Arial"/>
              </w:rPr>
              <w:t>then write about aims and method</w:t>
            </w:r>
            <w:r w:rsidR="00322841">
              <w:rPr>
                <w:rFonts w:ascii="Arial" w:hAnsi="Arial" w:cs="Arial"/>
              </w:rPr>
              <w:t>.</w:t>
            </w:r>
          </w:p>
          <w:p w14:paraId="19CD352F" w14:textId="7B99DA90" w:rsidR="00322841" w:rsidRDefault="00322841" w:rsidP="1E5F7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Wordsearch can be used as a time-filler.</w:t>
            </w:r>
          </w:p>
          <w:p w14:paraId="3E84F43E" w14:textId="269DE7E9" w:rsidR="003312F9" w:rsidRPr="00871B4F" w:rsidRDefault="00A16328" w:rsidP="1E5F7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gradually bring traps to </w:t>
            </w:r>
            <w:r w:rsidR="00CE620F">
              <w:rPr>
                <w:rFonts w:ascii="Arial" w:hAnsi="Arial" w:cs="Arial"/>
              </w:rPr>
              <w:t>volunteers and cover grid area with thin layer of Vaseline.</w:t>
            </w:r>
          </w:p>
        </w:tc>
      </w:tr>
      <w:tr w:rsidR="003D5F8D" w14:paraId="020A9CD5" w14:textId="77777777" w:rsidTr="60C74BF2">
        <w:tc>
          <w:tcPr>
            <w:tcW w:w="2547" w:type="dxa"/>
          </w:tcPr>
          <w:p w14:paraId="455097AC" w14:textId="77777777" w:rsidR="009969E8" w:rsidRDefault="009969E8" w:rsidP="000E122C">
            <w:pPr>
              <w:rPr>
                <w:rFonts w:ascii="Arial" w:hAnsi="Arial" w:cs="Arial"/>
              </w:rPr>
            </w:pPr>
          </w:p>
          <w:p w14:paraId="06DFDFA2" w14:textId="35E8F6CB" w:rsidR="003D5F8D" w:rsidRPr="00871B4F" w:rsidRDefault="00592E0A" w:rsidP="000E12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Setting the traps and finishing off</w:t>
            </w:r>
            <w:r w:rsidR="00322841">
              <w:rPr>
                <w:rFonts w:ascii="Arial" w:hAnsi="Arial" w:cs="Arial"/>
              </w:rPr>
              <w:t xml:space="preserve"> (5 – 10 mins)</w:t>
            </w:r>
          </w:p>
        </w:tc>
        <w:tc>
          <w:tcPr>
            <w:tcW w:w="6469" w:type="dxa"/>
          </w:tcPr>
          <w:p w14:paraId="19446197" w14:textId="5862AE89" w:rsidR="00592E0A" w:rsidRDefault="00592E0A" w:rsidP="1E5F73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/ staff hang traps in chosen locations</w:t>
            </w:r>
          </w:p>
          <w:p w14:paraId="5592F695" w14:textId="37BE4406" w:rsidR="003D5F8D" w:rsidRPr="00871B4F" w:rsidRDefault="00592E0A" w:rsidP="1E5F73EA">
            <w:pPr>
              <w:rPr>
                <w:rFonts w:ascii="Arial" w:hAnsi="Arial" w:cs="Arial"/>
              </w:rPr>
            </w:pPr>
            <w:r w:rsidRPr="1E5F73EA">
              <w:rPr>
                <w:rFonts w:ascii="Arial" w:hAnsi="Arial" w:cs="Arial"/>
              </w:rPr>
              <w:t>Thank students for their work and discuss what they will be doing in next week’s lesson.</w:t>
            </w:r>
          </w:p>
        </w:tc>
      </w:tr>
    </w:tbl>
    <w:p w14:paraId="26BFB4A0" w14:textId="77777777" w:rsidR="003D5F8D" w:rsidRPr="003D5F8D" w:rsidRDefault="003D5F8D" w:rsidP="003D5F8D">
      <w:pPr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</w:p>
    <w:sectPr w:rsidR="003D5F8D" w:rsidRPr="003D5F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gGOJrCyQKqY5Xy" int2:id="uGtwfEHu">
      <int2:state int2:value="Rejected" int2:type="AugLoop_Text_Critique"/>
    </int2:textHash>
    <int2:textHash int2:hashCode="cDg2G/zBw6Uz7Y" int2:id="UzQsZu5D">
      <int2:state int2:value="Rejected" int2:type="AugLoop_Text_Critique"/>
    </int2:textHash>
    <int2:bookmark int2:bookmarkName="_Int_YSP8sMHA" int2:invalidationBookmarkName="" int2:hashCode="SPW0sFXDTAtd5h" int2:id="NwLN5zUK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9E2E18"/>
    <w:multiLevelType w:val="hybridMultilevel"/>
    <w:tmpl w:val="F7062C3A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311F3974"/>
    <w:multiLevelType w:val="hybridMultilevel"/>
    <w:tmpl w:val="97A8B7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9A3E3D"/>
    <w:multiLevelType w:val="hybridMultilevel"/>
    <w:tmpl w:val="E682C9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E6F09"/>
    <w:multiLevelType w:val="hybridMultilevel"/>
    <w:tmpl w:val="F0DCA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1855A0"/>
    <w:multiLevelType w:val="hybridMultilevel"/>
    <w:tmpl w:val="3F40D79A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930767545">
    <w:abstractNumId w:val="4"/>
  </w:num>
  <w:num w:numId="2" w16cid:durableId="184907107">
    <w:abstractNumId w:val="0"/>
  </w:num>
  <w:num w:numId="3" w16cid:durableId="1602490507">
    <w:abstractNumId w:val="3"/>
  </w:num>
  <w:num w:numId="4" w16cid:durableId="455563658">
    <w:abstractNumId w:val="2"/>
  </w:num>
  <w:num w:numId="5" w16cid:durableId="2102598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8A2"/>
    <w:rsid w:val="00020534"/>
    <w:rsid w:val="00044E03"/>
    <w:rsid w:val="00094A5A"/>
    <w:rsid w:val="000E122C"/>
    <w:rsid w:val="002806D2"/>
    <w:rsid w:val="00290559"/>
    <w:rsid w:val="002D6FBC"/>
    <w:rsid w:val="00322841"/>
    <w:rsid w:val="003312F9"/>
    <w:rsid w:val="00351AA9"/>
    <w:rsid w:val="003D5F8D"/>
    <w:rsid w:val="003E3375"/>
    <w:rsid w:val="003F2190"/>
    <w:rsid w:val="004255A2"/>
    <w:rsid w:val="004366B7"/>
    <w:rsid w:val="00454460"/>
    <w:rsid w:val="00457835"/>
    <w:rsid w:val="004B4ED0"/>
    <w:rsid w:val="0053190F"/>
    <w:rsid w:val="00572F34"/>
    <w:rsid w:val="00592E0A"/>
    <w:rsid w:val="005D5402"/>
    <w:rsid w:val="006601C3"/>
    <w:rsid w:val="00727A6C"/>
    <w:rsid w:val="007352FB"/>
    <w:rsid w:val="007A26CD"/>
    <w:rsid w:val="007C2FEF"/>
    <w:rsid w:val="007F45B3"/>
    <w:rsid w:val="00871B4F"/>
    <w:rsid w:val="00886648"/>
    <w:rsid w:val="009049B3"/>
    <w:rsid w:val="009969E8"/>
    <w:rsid w:val="009E29B9"/>
    <w:rsid w:val="009E7D18"/>
    <w:rsid w:val="00A075DC"/>
    <w:rsid w:val="00A16328"/>
    <w:rsid w:val="00A278E6"/>
    <w:rsid w:val="00A31858"/>
    <w:rsid w:val="00A74A6D"/>
    <w:rsid w:val="00AC5518"/>
    <w:rsid w:val="00AE739B"/>
    <w:rsid w:val="00B306F6"/>
    <w:rsid w:val="00B43E1F"/>
    <w:rsid w:val="00B72B94"/>
    <w:rsid w:val="00C06933"/>
    <w:rsid w:val="00C65786"/>
    <w:rsid w:val="00CC6330"/>
    <w:rsid w:val="00CE620F"/>
    <w:rsid w:val="00CF60F3"/>
    <w:rsid w:val="00D87B40"/>
    <w:rsid w:val="00D9217D"/>
    <w:rsid w:val="00DA2633"/>
    <w:rsid w:val="00DA5517"/>
    <w:rsid w:val="00EA28A2"/>
    <w:rsid w:val="00EA637E"/>
    <w:rsid w:val="00EC2695"/>
    <w:rsid w:val="00FA006D"/>
    <w:rsid w:val="00FA191E"/>
    <w:rsid w:val="00FF1E3B"/>
    <w:rsid w:val="0186D663"/>
    <w:rsid w:val="02CBB0BF"/>
    <w:rsid w:val="0BE72B35"/>
    <w:rsid w:val="11F7A8DA"/>
    <w:rsid w:val="120C174D"/>
    <w:rsid w:val="145EA457"/>
    <w:rsid w:val="1669FEE1"/>
    <w:rsid w:val="174EE293"/>
    <w:rsid w:val="19B0E627"/>
    <w:rsid w:val="1A868355"/>
    <w:rsid w:val="1C2253B6"/>
    <w:rsid w:val="1D058B8C"/>
    <w:rsid w:val="1E5F73EA"/>
    <w:rsid w:val="1F7E2E2D"/>
    <w:rsid w:val="2385582D"/>
    <w:rsid w:val="26BFC60E"/>
    <w:rsid w:val="31E68339"/>
    <w:rsid w:val="32394297"/>
    <w:rsid w:val="362DDC6A"/>
    <w:rsid w:val="36B9F45C"/>
    <w:rsid w:val="37178C48"/>
    <w:rsid w:val="3A87F2E0"/>
    <w:rsid w:val="3E108773"/>
    <w:rsid w:val="47FCC3CE"/>
    <w:rsid w:val="52940B32"/>
    <w:rsid w:val="52A6FA05"/>
    <w:rsid w:val="550EE412"/>
    <w:rsid w:val="5BEAF12A"/>
    <w:rsid w:val="60C74BF2"/>
    <w:rsid w:val="667A6E14"/>
    <w:rsid w:val="67777B39"/>
    <w:rsid w:val="69134B9A"/>
    <w:rsid w:val="6AAF1BFB"/>
    <w:rsid w:val="6B590786"/>
    <w:rsid w:val="6C4AEC5C"/>
    <w:rsid w:val="6C9E117F"/>
    <w:rsid w:val="6D2243A1"/>
    <w:rsid w:val="75BC7179"/>
    <w:rsid w:val="79DD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04A43"/>
  <w15:chartTrackingRefBased/>
  <w15:docId w15:val="{99D5F8B3-2C97-4E6D-A0D2-0499EA67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5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1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039EAA38F704AA058ADE4B463F7AE" ma:contentTypeVersion="13" ma:contentTypeDescription="Create a new document." ma:contentTypeScope="" ma:versionID="12fd8643c524abac03357484b2bc5b48">
  <xsd:schema xmlns:xsd="http://www.w3.org/2001/XMLSchema" xmlns:xs="http://www.w3.org/2001/XMLSchema" xmlns:p="http://schemas.microsoft.com/office/2006/metadata/properties" xmlns:ns2="742f9599-25f5-4c6a-b45b-e7785a36c7be" xmlns:ns3="26cc5f72-c381-4ce3-b7ce-849aff8e93e7" targetNamespace="http://schemas.microsoft.com/office/2006/metadata/properties" ma:root="true" ma:fieldsID="f778aaeac0097f0f35d19557688b199a" ns2:_="" ns3:_="">
    <xsd:import namespace="742f9599-25f5-4c6a-b45b-e7785a36c7be"/>
    <xsd:import namespace="26cc5f72-c381-4ce3-b7ce-849aff8e9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f9599-25f5-4c6a-b45b-e7785a36c7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c7af76c-f141-45ca-ae1a-4959eb0cbd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c5f72-c381-4ce3-b7ce-849aff8e93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5634cfd-2a95-4eca-bf2b-dd1dfc72a9cc}" ma:internalName="TaxCatchAll" ma:showField="CatchAllData" ma:web="26cc5f72-c381-4ce3-b7ce-849aff8e9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2f9599-25f5-4c6a-b45b-e7785a36c7be">
      <Terms xmlns="http://schemas.microsoft.com/office/infopath/2007/PartnerControls"/>
    </lcf76f155ced4ddcb4097134ff3c332f>
    <TaxCatchAll xmlns="26cc5f72-c381-4ce3-b7ce-849aff8e93e7" xsi:nil="true"/>
    <SharedWithUsers xmlns="26cc5f72-c381-4ce3-b7ce-849aff8e93e7">
      <UserInfo>
        <DisplayName>Neha Yadav (Chemistry)</DisplayName>
        <AccountId>43</AccountId>
        <AccountType/>
      </UserInfo>
      <UserInfo>
        <DisplayName>Dominik Kubicki (Chemistry)</DisplayName>
        <AccountId>44</AccountId>
        <AccountType/>
      </UserInfo>
      <UserInfo>
        <DisplayName>Katherine Deverson (PhD School of Chemistry FT)</DisplayName>
        <AccountId>45</AccountId>
        <AccountType/>
      </UserInfo>
      <UserInfo>
        <DisplayName>Francis Himsworth (BSc Chem w a Mod Lang FT)</DisplayName>
        <AccountId>46</AccountId>
        <AccountType/>
      </UserInfo>
      <UserInfo>
        <DisplayName>Neil Todd (Chemistry)</DisplayName>
        <AccountId>32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F1E1CA2-C1F0-4E99-87AD-452D61AD2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f9599-25f5-4c6a-b45b-e7785a36c7be"/>
    <ds:schemaRef ds:uri="26cc5f72-c381-4ce3-b7ce-849aff8e9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72D58D-0810-4553-855B-A00E9F53B4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171E15-E064-4C09-8863-517C525EA108}">
  <ds:schemaRefs>
    <ds:schemaRef ds:uri="http://schemas.microsoft.com/office/2006/metadata/properties"/>
    <ds:schemaRef ds:uri="http://schemas.microsoft.com/office/infopath/2007/PartnerControls"/>
    <ds:schemaRef ds:uri="742f9599-25f5-4c6a-b45b-e7785a36c7be"/>
    <ds:schemaRef ds:uri="26cc5f72-c381-4ce3-b7ce-849aff8e93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Neii Todd (Chemistry)</dc:creator>
  <cp:keywords/>
  <dc:description/>
  <cp:lastModifiedBy>Neil Todd (Chemistry)</cp:lastModifiedBy>
  <cp:revision>26</cp:revision>
  <cp:lastPrinted>2024-01-17T12:59:00Z</cp:lastPrinted>
  <dcterms:created xsi:type="dcterms:W3CDTF">2023-12-08T08:41:00Z</dcterms:created>
  <dcterms:modified xsi:type="dcterms:W3CDTF">2024-03-27T13:49:00Z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0x010100B50039EAA38F704AA058ADE4B463F7AE</vt:lpwstr>
  </property>
  <property fmtid="{D5CDD505-2E9C-101B-9397-08002B2CF9AE}" pid="3" name="MediaServiceImageTags">
    <vt:lpwstr/>
  </property>
</Properties>
</file>